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E4B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401561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 w14:paraId="19BFD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宋体"/>
          <w:bCs/>
          <w:sz w:val="40"/>
          <w:szCs w:val="40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</w:rPr>
        <w:t>河南省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20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val="en-US" w:eastAsia="zh-CN"/>
        </w:rPr>
        <w:t>25</w:t>
      </w:r>
      <w:r>
        <w:rPr>
          <w:rFonts w:hint="eastAsia" w:ascii="Times New Roman" w:hAnsi="Times New Roman" w:eastAsia="方正小标宋简体" w:cs="宋体"/>
          <w:bCs/>
          <w:sz w:val="40"/>
          <w:szCs w:val="40"/>
        </w:rPr>
        <w:t>年度统一考试录用公务员</w:t>
      </w:r>
    </w:p>
    <w:p w14:paraId="30C4A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default" w:ascii="Times New Roman" w:hAnsi="Times New Roman" w:eastAsia="方正小标宋简体" w:cs="宋体"/>
          <w:bCs/>
          <w:sz w:val="40"/>
          <w:szCs w:val="40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  <w:lang w:val="en-US" w:eastAsia="zh-CN"/>
        </w:rPr>
        <w:t>中共河南省委统</w:t>
      </w:r>
      <w:bookmarkStart w:id="1" w:name="_GoBack"/>
      <w:bookmarkEnd w:id="1"/>
      <w:r>
        <w:rPr>
          <w:rFonts w:hint="eastAsia" w:ascii="Times New Roman" w:hAnsi="Times New Roman" w:eastAsia="方正小标宋简体" w:cs="宋体"/>
          <w:bCs/>
          <w:sz w:val="40"/>
          <w:szCs w:val="40"/>
          <w:lang w:val="en-US" w:eastAsia="zh-CN"/>
        </w:rPr>
        <w:t>战部</w:t>
      </w:r>
      <w:r>
        <w:rPr>
          <w:rFonts w:hint="default" w:ascii="Times New Roman" w:hAnsi="Times New Roman" w:eastAsia="方正小标宋简体" w:cs="宋体"/>
          <w:bCs/>
          <w:sz w:val="40"/>
          <w:szCs w:val="40"/>
        </w:rPr>
        <w:t>岗位</w:t>
      </w:r>
    </w:p>
    <w:p w14:paraId="62917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宋体"/>
          <w:bCs/>
          <w:sz w:val="40"/>
          <w:szCs w:val="40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</w:rPr>
        <w:t>面试资格确认人员名单</w:t>
      </w:r>
    </w:p>
    <w:tbl>
      <w:tblPr>
        <w:tblStyle w:val="5"/>
        <w:tblpPr w:leftFromText="180" w:rightFromText="180" w:vertAnchor="text" w:horzAnchor="page" w:tblpX="2014" w:tblpY="690"/>
        <w:tblOverlap w:val="never"/>
        <w:tblW w:w="85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127"/>
        <w:gridCol w:w="1340"/>
        <w:gridCol w:w="2080"/>
        <w:gridCol w:w="2260"/>
      </w:tblGrid>
      <w:tr w14:paraId="4D044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 w14:paraId="648C6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27" w:type="dxa"/>
            <w:noWrap w:val="0"/>
            <w:vAlign w:val="center"/>
          </w:tcPr>
          <w:p w14:paraId="6F3B4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姓名</w:t>
            </w:r>
          </w:p>
        </w:tc>
        <w:tc>
          <w:tcPr>
            <w:tcW w:w="1340" w:type="dxa"/>
            <w:noWrap w:val="0"/>
            <w:vAlign w:val="center"/>
          </w:tcPr>
          <w:p w14:paraId="5FE06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职位代码</w:t>
            </w:r>
          </w:p>
        </w:tc>
        <w:tc>
          <w:tcPr>
            <w:tcW w:w="2080" w:type="dxa"/>
            <w:noWrap w:val="0"/>
            <w:vAlign w:val="center"/>
          </w:tcPr>
          <w:p w14:paraId="58106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260" w:type="dxa"/>
            <w:noWrap w:val="0"/>
            <w:vAlign w:val="center"/>
          </w:tcPr>
          <w:p w14:paraId="20A5F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笔试</w:t>
            </w: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</w:t>
            </w:r>
          </w:p>
        </w:tc>
      </w:tr>
      <w:tr w14:paraId="2E49C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 w14:paraId="463C5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OLE_LINK1"/>
            <w:r>
              <w:rPr>
                <w:rFonts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</w:p>
        </w:tc>
        <w:tc>
          <w:tcPr>
            <w:tcW w:w="2127" w:type="dxa"/>
            <w:noWrap w:val="0"/>
            <w:vAlign w:val="center"/>
          </w:tcPr>
          <w:p w14:paraId="246E7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郭俊岐</w:t>
            </w:r>
          </w:p>
        </w:tc>
        <w:tc>
          <w:tcPr>
            <w:tcW w:w="1340" w:type="dxa"/>
            <w:vMerge w:val="restart"/>
            <w:noWrap w:val="0"/>
            <w:vAlign w:val="center"/>
          </w:tcPr>
          <w:p w14:paraId="34FEAA4D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333"/>
              </w:tabs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eastAsia" w:ascii="Times New Roman" w:hAnsi="Times New Roman" w:cs="Arial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cs="Arial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30004011</w:t>
            </w:r>
          </w:p>
        </w:tc>
        <w:tc>
          <w:tcPr>
            <w:tcW w:w="2080" w:type="dxa"/>
            <w:noWrap w:val="0"/>
            <w:vAlign w:val="center"/>
          </w:tcPr>
          <w:p w14:paraId="25FFD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502080501427</w:t>
            </w:r>
          </w:p>
        </w:tc>
        <w:tc>
          <w:tcPr>
            <w:tcW w:w="2260" w:type="dxa"/>
            <w:noWrap w:val="0"/>
            <w:vAlign w:val="center"/>
          </w:tcPr>
          <w:p w14:paraId="0CB3E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69.95</w:t>
            </w:r>
          </w:p>
        </w:tc>
      </w:tr>
      <w:tr w14:paraId="161D8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 w14:paraId="48F63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</w:p>
        </w:tc>
        <w:tc>
          <w:tcPr>
            <w:tcW w:w="2127" w:type="dxa"/>
            <w:noWrap w:val="0"/>
            <w:vAlign w:val="center"/>
          </w:tcPr>
          <w:p w14:paraId="6A941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路淑清</w:t>
            </w:r>
          </w:p>
        </w:tc>
        <w:tc>
          <w:tcPr>
            <w:tcW w:w="1340" w:type="dxa"/>
            <w:vMerge w:val="continue"/>
            <w:noWrap w:val="0"/>
            <w:vAlign w:val="center"/>
          </w:tcPr>
          <w:p w14:paraId="4386E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default" w:ascii="Times New Roman" w:hAnsi="Times New Roman" w:eastAsia="宋体" w:cs="Arial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80" w:type="dxa"/>
            <w:noWrap w:val="0"/>
            <w:vAlign w:val="center"/>
          </w:tcPr>
          <w:p w14:paraId="2A4BC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502180900515</w:t>
            </w:r>
          </w:p>
        </w:tc>
        <w:tc>
          <w:tcPr>
            <w:tcW w:w="2260" w:type="dxa"/>
            <w:noWrap w:val="0"/>
            <w:vAlign w:val="center"/>
          </w:tcPr>
          <w:p w14:paraId="03187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68.3</w:t>
            </w: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  <w:t>0</w:t>
            </w:r>
          </w:p>
        </w:tc>
      </w:tr>
      <w:tr w14:paraId="4D8D3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 w14:paraId="24D42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3</w:t>
            </w:r>
          </w:p>
        </w:tc>
        <w:tc>
          <w:tcPr>
            <w:tcW w:w="2127" w:type="dxa"/>
            <w:noWrap w:val="0"/>
            <w:vAlign w:val="center"/>
          </w:tcPr>
          <w:p w14:paraId="5131C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王书玮</w:t>
            </w:r>
          </w:p>
        </w:tc>
        <w:tc>
          <w:tcPr>
            <w:tcW w:w="1340" w:type="dxa"/>
            <w:vMerge w:val="continue"/>
            <w:noWrap w:val="0"/>
            <w:vAlign w:val="center"/>
          </w:tcPr>
          <w:p w14:paraId="1BC14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80" w:type="dxa"/>
            <w:noWrap w:val="0"/>
            <w:vAlign w:val="center"/>
          </w:tcPr>
          <w:p w14:paraId="2993D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502150301828</w:t>
            </w:r>
          </w:p>
        </w:tc>
        <w:tc>
          <w:tcPr>
            <w:tcW w:w="2260" w:type="dxa"/>
            <w:noWrap w:val="0"/>
            <w:vAlign w:val="center"/>
          </w:tcPr>
          <w:p w14:paraId="0D1FE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68</w:t>
            </w: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  <w:t>.00</w:t>
            </w:r>
          </w:p>
        </w:tc>
      </w:tr>
      <w:bookmarkEnd w:id="0"/>
    </w:tbl>
    <w:p w14:paraId="693EC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 w14:paraId="24857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 w14:paraId="03F4B939">
      <w:pPr>
        <w:rPr>
          <w:rFonts w:hint="default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E6D9FBC"/>
    <w:rsid w:val="330C058F"/>
    <w:rsid w:val="4EBD836D"/>
    <w:rsid w:val="56BF84BC"/>
    <w:rsid w:val="5C7D59FC"/>
    <w:rsid w:val="6F57B1A2"/>
    <w:rsid w:val="B94F022E"/>
    <w:rsid w:val="F3BE391D"/>
    <w:rsid w:val="FE76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iPriority="99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129</Characters>
  <Lines>0</Lines>
  <Paragraphs>0</Paragraphs>
  <TotalTime>0</TotalTime>
  <ScaleCrop>false</ScaleCrop>
  <LinksUpToDate>false</LinksUpToDate>
  <CharactersWithSpaces>129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2024-04-12T02:29:00Z</dcterms:created>
  <dc:creator>limy</dc:creator>
  <cp:lastModifiedBy>百里</cp:lastModifiedBy>
  <cp:lastPrinted>2025-04-08T11:17:00Z</cp:lastPrinted>
  <dcterms:modified xsi:type="dcterms:W3CDTF">2025-04-09T06:44:50Z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DFDB88BD52C0D4F99D9FF367F7DB1FCE</vt:lpwstr>
  </property>
  <property fmtid="{D5CDD505-2E9C-101B-9397-08002B2CF9AE}" pid="4" name="KSOTemplateDocerSaveRecord">
    <vt:lpwstr>eyJoZGlkIjoiYzNhYTdkMWI2N2Y5MmI0NmU2NDlkOGRjZjJjY2NjMjUiLCJ1c2VySWQiOiI2ODU0MjkifQ==</vt:lpwstr>
  </property>
</Properties>
</file>